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76" w:rsidRDefault="00797A76" w:rsidP="00797A76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</w:t>
      </w:r>
      <w:r w:rsidRPr="00797A76">
        <w:rPr>
          <w:b/>
          <w:sz w:val="28"/>
          <w:szCs w:val="28"/>
          <w:vertAlign w:val="superscript"/>
          <w:lang w:val="en-US"/>
        </w:rPr>
        <w:t>st</w:t>
      </w:r>
      <w:r>
        <w:rPr>
          <w:b/>
          <w:sz w:val="28"/>
          <w:szCs w:val="28"/>
          <w:lang w:val="en-US"/>
        </w:rPr>
        <w:t xml:space="preserve"> Announcement and Call for Abstracts</w:t>
      </w:r>
    </w:p>
    <w:p w:rsidR="00883FE4" w:rsidRDefault="00B45A29" w:rsidP="00797A76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Natural and anthropogenic induced dynamics in tidal basins</w:t>
      </w:r>
      <w:r w:rsidR="00906E4D">
        <w:rPr>
          <w:b/>
          <w:sz w:val="28"/>
          <w:szCs w:val="28"/>
          <w:lang w:val="en-US"/>
        </w:rPr>
        <w:t xml:space="preserve"> </w:t>
      </w:r>
    </w:p>
    <w:p w:rsidR="00B45A29" w:rsidRPr="009C1526" w:rsidRDefault="00515DF7" w:rsidP="00797A76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– Geological, chemical, biological</w:t>
      </w:r>
      <w:r w:rsidR="00883FE4">
        <w:rPr>
          <w:b/>
          <w:sz w:val="28"/>
          <w:szCs w:val="28"/>
          <w:lang w:val="en-US"/>
        </w:rPr>
        <w:t>, and data infrastructure</w:t>
      </w:r>
      <w:r>
        <w:rPr>
          <w:b/>
          <w:sz w:val="28"/>
          <w:szCs w:val="28"/>
          <w:lang w:val="en-US"/>
        </w:rPr>
        <w:t xml:space="preserve"> approaches</w:t>
      </w:r>
    </w:p>
    <w:p w:rsidR="00785364" w:rsidRDefault="00DD709D" w:rsidP="00797A76">
      <w:pPr>
        <w:jc w:val="center"/>
      </w:pPr>
      <w:r w:rsidRPr="00785364">
        <w:rPr>
          <w:b/>
        </w:rPr>
        <w:t xml:space="preserve">6-7 </w:t>
      </w:r>
      <w:proofErr w:type="spellStart"/>
      <w:r w:rsidRPr="00785364">
        <w:rPr>
          <w:b/>
        </w:rPr>
        <w:t>October</w:t>
      </w:r>
      <w:proofErr w:type="spellEnd"/>
      <w:r w:rsidRPr="00785364">
        <w:rPr>
          <w:b/>
        </w:rPr>
        <w:t xml:space="preserve"> 2011</w:t>
      </w:r>
      <w:r w:rsidR="00797A76" w:rsidRPr="00785364">
        <w:rPr>
          <w:b/>
        </w:rPr>
        <w:t>,</w:t>
      </w:r>
      <w:r w:rsidR="009C1526" w:rsidRPr="00785364">
        <w:t xml:space="preserve"> ICBM-</w:t>
      </w:r>
      <w:proofErr w:type="spellStart"/>
      <w:r w:rsidR="009C1526" w:rsidRPr="00785364">
        <w:t>Terramare</w:t>
      </w:r>
      <w:proofErr w:type="spellEnd"/>
      <w:r w:rsidR="00797A76" w:rsidRPr="00785364">
        <w:t>;</w:t>
      </w:r>
      <w:r w:rsidRPr="00785364">
        <w:t xml:space="preserve"> </w:t>
      </w:r>
      <w:r w:rsidR="00785364">
        <w:t>Carl von Ossietzky Universität Oldenburg,</w:t>
      </w:r>
    </w:p>
    <w:p w:rsidR="008C3F7E" w:rsidRPr="00785364" w:rsidRDefault="00785364" w:rsidP="00797A76">
      <w:pPr>
        <w:jc w:val="center"/>
      </w:pPr>
      <w:r w:rsidRPr="00785364">
        <w:t xml:space="preserve">Schleusenstr. 1; D-26382 </w:t>
      </w:r>
      <w:r w:rsidR="00DD709D" w:rsidRPr="00785364">
        <w:t>Wilhelmshaven.</w:t>
      </w:r>
    </w:p>
    <w:p w:rsidR="0075220D" w:rsidRDefault="005A4912" w:rsidP="005A4912">
      <w:pPr>
        <w:pStyle w:val="StandardWeb"/>
        <w:rPr>
          <w:rFonts w:asciiTheme="minorHAnsi" w:hAnsiTheme="minorHAnsi" w:cs="Arial"/>
          <w:sz w:val="22"/>
          <w:szCs w:val="22"/>
          <w:lang w:val="en-US"/>
        </w:rPr>
      </w:pPr>
      <w:r w:rsidRPr="00DE058E">
        <w:rPr>
          <w:rFonts w:asciiTheme="minorHAnsi" w:hAnsiTheme="minorHAnsi" w:cs="Arial"/>
          <w:sz w:val="22"/>
          <w:szCs w:val="22"/>
          <w:lang w:val="en-US"/>
        </w:rPr>
        <w:t>The coastal zone of the North Sea is highly dynamic.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The present-day coastal landscape started to develop during the Holocene and is characterized by barrier islands, </w:t>
      </w:r>
      <w:r w:rsidR="00440E65">
        <w:rPr>
          <w:rFonts w:asciiTheme="minorHAnsi" w:hAnsiTheme="minorHAnsi" w:cs="Arial"/>
          <w:sz w:val="22"/>
          <w:szCs w:val="22"/>
          <w:lang w:val="en-US"/>
        </w:rPr>
        <w:t xml:space="preserve">estuaries, 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tidal basins, and marshlands. </w:t>
      </w:r>
      <w:r w:rsidR="00440E65">
        <w:rPr>
          <w:rFonts w:asciiTheme="minorHAnsi" w:hAnsiTheme="minorHAnsi" w:cs="Arial"/>
          <w:sz w:val="22"/>
          <w:szCs w:val="22"/>
          <w:lang w:val="en-US"/>
        </w:rPr>
        <w:t>Apart from natural dynamics, it is subject to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anthropogenic induced changes such as dike building, </w:t>
      </w:r>
      <w:r w:rsidR="00440E65">
        <w:rPr>
          <w:rFonts w:asciiTheme="minorHAnsi" w:hAnsiTheme="minorHAnsi" w:cs="Arial"/>
          <w:sz w:val="22"/>
          <w:szCs w:val="22"/>
          <w:lang w:val="en-US"/>
        </w:rPr>
        <w:t xml:space="preserve">fairway 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deepening, and </w:t>
      </w:r>
      <w:proofErr w:type="spellStart"/>
      <w:r>
        <w:rPr>
          <w:rFonts w:asciiTheme="minorHAnsi" w:hAnsiTheme="minorHAnsi" w:cs="Arial"/>
          <w:sz w:val="22"/>
          <w:szCs w:val="22"/>
          <w:lang w:val="en-US"/>
        </w:rPr>
        <w:t>harbo</w:t>
      </w:r>
      <w:r w:rsidR="00440E65">
        <w:rPr>
          <w:rFonts w:asciiTheme="minorHAnsi" w:hAnsiTheme="minorHAnsi" w:cs="Arial"/>
          <w:sz w:val="22"/>
          <w:szCs w:val="22"/>
          <w:lang w:val="en-US"/>
        </w:rPr>
        <w:t>u</w:t>
      </w:r>
      <w:r>
        <w:rPr>
          <w:rFonts w:asciiTheme="minorHAnsi" w:hAnsiTheme="minorHAnsi" w:cs="Arial"/>
          <w:sz w:val="22"/>
          <w:szCs w:val="22"/>
          <w:lang w:val="en-US"/>
        </w:rPr>
        <w:t>r</w:t>
      </w:r>
      <w:proofErr w:type="spellEnd"/>
      <w:r>
        <w:rPr>
          <w:rFonts w:asciiTheme="minorHAnsi" w:hAnsiTheme="minorHAnsi" w:cs="Arial"/>
          <w:sz w:val="22"/>
          <w:szCs w:val="22"/>
          <w:lang w:val="en-US"/>
        </w:rPr>
        <w:t xml:space="preserve"> constructions</w:t>
      </w:r>
      <w:r w:rsidRPr="00DE058E">
        <w:rPr>
          <w:rFonts w:asciiTheme="minorHAnsi" w:hAnsiTheme="minorHAnsi" w:cs="Arial"/>
          <w:sz w:val="22"/>
          <w:szCs w:val="22"/>
          <w:lang w:val="en-US"/>
        </w:rPr>
        <w:t xml:space="preserve">. </w:t>
      </w:r>
      <w:r w:rsidR="0075220D">
        <w:rPr>
          <w:rFonts w:asciiTheme="minorHAnsi" w:hAnsiTheme="minorHAnsi" w:cs="Arial"/>
          <w:sz w:val="22"/>
          <w:szCs w:val="22"/>
          <w:lang w:val="en-US"/>
        </w:rPr>
        <w:t>To</w:t>
      </w:r>
      <w:r w:rsidR="00E87F95">
        <w:rPr>
          <w:rFonts w:asciiTheme="minorHAnsi" w:hAnsiTheme="minorHAnsi" w:cs="Arial"/>
          <w:sz w:val="22"/>
          <w:szCs w:val="22"/>
          <w:lang w:val="en-US"/>
        </w:rPr>
        <w:t xml:space="preserve"> better understand natural and anthropogenic induced dynamics</w:t>
      </w:r>
      <w:r w:rsidR="0075220D">
        <w:rPr>
          <w:rFonts w:asciiTheme="minorHAnsi" w:hAnsiTheme="minorHAnsi" w:cs="Arial"/>
          <w:sz w:val="22"/>
          <w:szCs w:val="22"/>
          <w:lang w:val="en-US"/>
        </w:rPr>
        <w:t xml:space="preserve"> and their possible consequences for the ecosystem</w:t>
      </w:r>
      <w:r w:rsidR="00E87F95">
        <w:rPr>
          <w:rFonts w:asciiTheme="minorHAnsi" w:hAnsiTheme="minorHAnsi" w:cs="Arial"/>
          <w:sz w:val="22"/>
          <w:szCs w:val="22"/>
          <w:lang w:val="en-US"/>
        </w:rPr>
        <w:t xml:space="preserve">, </w:t>
      </w:r>
      <w:r w:rsidR="0075220D">
        <w:rPr>
          <w:rFonts w:asciiTheme="minorHAnsi" w:hAnsiTheme="minorHAnsi" w:cs="Arial"/>
          <w:sz w:val="22"/>
          <w:szCs w:val="22"/>
          <w:lang w:val="en-US"/>
        </w:rPr>
        <w:t>interdisciplinary research</w:t>
      </w:r>
      <w:r w:rsidR="00E87F95">
        <w:rPr>
          <w:rFonts w:asciiTheme="minorHAnsi" w:hAnsiTheme="minorHAnsi" w:cs="Arial"/>
          <w:sz w:val="22"/>
          <w:szCs w:val="22"/>
          <w:lang w:val="en-US"/>
        </w:rPr>
        <w:t xml:space="preserve"> is essential</w:t>
      </w:r>
      <w:r w:rsidR="0075220D">
        <w:rPr>
          <w:rFonts w:asciiTheme="minorHAnsi" w:hAnsiTheme="minorHAnsi" w:cs="Arial"/>
          <w:sz w:val="22"/>
          <w:szCs w:val="22"/>
          <w:lang w:val="en-US"/>
        </w:rPr>
        <w:t>.</w:t>
      </w:r>
    </w:p>
    <w:p w:rsidR="00D0235B" w:rsidRDefault="00CC610D" w:rsidP="00D0235B">
      <w:pPr>
        <w:pStyle w:val="StandardWeb"/>
        <w:rPr>
          <w:rFonts w:asciiTheme="minorHAnsi" w:hAnsiTheme="minorHAnsi" w:cs="Arial"/>
          <w:sz w:val="22"/>
          <w:szCs w:val="22"/>
          <w:lang w:val="en-US"/>
        </w:rPr>
      </w:pPr>
      <w:r w:rsidRPr="00DE058E">
        <w:rPr>
          <w:rFonts w:asciiTheme="minorHAnsi" w:hAnsiTheme="minorHAnsi" w:cs="Arial"/>
          <w:sz w:val="22"/>
          <w:szCs w:val="22"/>
          <w:lang w:val="en-US"/>
        </w:rPr>
        <w:t>Since 2008</w:t>
      </w:r>
      <w:r w:rsidR="00516A54">
        <w:rPr>
          <w:rFonts w:asciiTheme="minorHAnsi" w:hAnsiTheme="minorHAnsi" w:cs="Arial"/>
          <w:sz w:val="22"/>
          <w:szCs w:val="22"/>
          <w:lang w:val="en-US"/>
        </w:rPr>
        <w:t>,</w:t>
      </w:r>
      <w:r w:rsidRPr="00DE058E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516A54">
        <w:rPr>
          <w:rFonts w:asciiTheme="minorHAnsi" w:hAnsiTheme="minorHAnsi" w:cs="Arial"/>
          <w:sz w:val="22"/>
          <w:szCs w:val="22"/>
          <w:lang w:val="en-US"/>
        </w:rPr>
        <w:t>the</w:t>
      </w:r>
      <w:r w:rsidRPr="00DE058E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440E65">
        <w:rPr>
          <w:rFonts w:asciiTheme="minorHAnsi" w:hAnsiTheme="minorHAnsi" w:cs="Arial"/>
          <w:sz w:val="22"/>
          <w:szCs w:val="22"/>
          <w:lang w:val="en-US"/>
        </w:rPr>
        <w:t>joint-venture</w:t>
      </w:r>
      <w:r w:rsidRPr="00DE058E">
        <w:rPr>
          <w:rFonts w:asciiTheme="minorHAnsi" w:hAnsiTheme="minorHAnsi" w:cs="Arial"/>
          <w:sz w:val="22"/>
          <w:szCs w:val="22"/>
          <w:lang w:val="en-US"/>
        </w:rPr>
        <w:t xml:space="preserve"> “Jade Bay Project” </w:t>
      </w:r>
      <w:r w:rsidR="00516A54">
        <w:rPr>
          <w:rFonts w:asciiTheme="minorHAnsi" w:hAnsiTheme="minorHAnsi" w:cs="Arial"/>
          <w:sz w:val="22"/>
          <w:szCs w:val="22"/>
          <w:lang w:val="en-US"/>
        </w:rPr>
        <w:t>has been</w:t>
      </w:r>
      <w:r w:rsidRPr="00DE058E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440E65">
        <w:rPr>
          <w:rFonts w:asciiTheme="minorHAnsi" w:hAnsiTheme="minorHAnsi" w:cs="Arial"/>
          <w:sz w:val="22"/>
          <w:szCs w:val="22"/>
          <w:lang w:val="en-US"/>
        </w:rPr>
        <w:t>focusing</w:t>
      </w:r>
      <w:r w:rsidR="00440E65" w:rsidRPr="00DE058E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Pr="00DE058E">
        <w:rPr>
          <w:rFonts w:asciiTheme="minorHAnsi" w:hAnsiTheme="minorHAnsi" w:cs="Arial"/>
          <w:sz w:val="22"/>
          <w:szCs w:val="22"/>
          <w:lang w:val="en-US"/>
        </w:rPr>
        <w:t xml:space="preserve">on </w:t>
      </w:r>
      <w:r w:rsidR="00D0235B" w:rsidRPr="00DE058E">
        <w:rPr>
          <w:rFonts w:asciiTheme="minorHAnsi" w:hAnsiTheme="minorHAnsi" w:cs="Arial"/>
          <w:sz w:val="22"/>
          <w:szCs w:val="22"/>
          <w:lang w:val="en-US"/>
        </w:rPr>
        <w:t xml:space="preserve">a </w:t>
      </w:r>
      <w:r w:rsidR="00516A54">
        <w:rPr>
          <w:rFonts w:asciiTheme="minorHAnsi" w:hAnsiTheme="minorHAnsi" w:cs="Arial"/>
          <w:sz w:val="22"/>
          <w:szCs w:val="22"/>
          <w:lang w:val="en-US"/>
        </w:rPr>
        <w:t>baseline</w:t>
      </w:r>
      <w:r w:rsidR="00516A54" w:rsidRPr="00DE058E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D0235B" w:rsidRPr="00DE058E">
        <w:rPr>
          <w:rFonts w:asciiTheme="minorHAnsi" w:hAnsiTheme="minorHAnsi" w:cs="Arial"/>
          <w:sz w:val="22"/>
          <w:szCs w:val="22"/>
          <w:lang w:val="en-US"/>
        </w:rPr>
        <w:t xml:space="preserve">study </w:t>
      </w:r>
      <w:r w:rsidR="00440E65">
        <w:rPr>
          <w:rFonts w:asciiTheme="minorHAnsi" w:hAnsiTheme="minorHAnsi" w:cs="Arial"/>
          <w:sz w:val="22"/>
          <w:szCs w:val="22"/>
          <w:lang w:val="en-US"/>
        </w:rPr>
        <w:t xml:space="preserve">for </w:t>
      </w:r>
      <w:r w:rsidR="00D0235B" w:rsidRPr="00DE058E">
        <w:rPr>
          <w:rFonts w:asciiTheme="minorHAnsi" w:hAnsiTheme="minorHAnsi" w:cs="Arial"/>
          <w:sz w:val="22"/>
          <w:szCs w:val="22"/>
          <w:lang w:val="en-US"/>
        </w:rPr>
        <w:t xml:space="preserve">the coastal region of the </w:t>
      </w:r>
      <w:r w:rsidR="00440E65">
        <w:rPr>
          <w:rFonts w:asciiTheme="minorHAnsi" w:hAnsiTheme="minorHAnsi" w:cs="Arial"/>
          <w:sz w:val="22"/>
          <w:szCs w:val="22"/>
          <w:lang w:val="en-US"/>
        </w:rPr>
        <w:t xml:space="preserve">tidal inlet of the </w:t>
      </w:r>
      <w:r w:rsidR="00D0235B" w:rsidRPr="00DE058E">
        <w:rPr>
          <w:rFonts w:asciiTheme="minorHAnsi" w:hAnsiTheme="minorHAnsi" w:cs="Arial"/>
          <w:sz w:val="22"/>
          <w:szCs w:val="22"/>
          <w:lang w:val="en-US"/>
        </w:rPr>
        <w:t>Jade Bay</w:t>
      </w:r>
      <w:r w:rsidR="00440E65">
        <w:rPr>
          <w:rFonts w:asciiTheme="minorHAnsi" w:hAnsiTheme="minorHAnsi" w:cs="Arial"/>
          <w:sz w:val="22"/>
          <w:szCs w:val="22"/>
          <w:lang w:val="en-US"/>
        </w:rPr>
        <w:t>, southern german North Sea,</w:t>
      </w:r>
      <w:r w:rsidR="00D0235B" w:rsidRPr="00DE058E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440E65">
        <w:rPr>
          <w:rFonts w:asciiTheme="minorHAnsi" w:hAnsiTheme="minorHAnsi" w:cs="Arial"/>
          <w:sz w:val="22"/>
          <w:szCs w:val="22"/>
          <w:lang w:val="en-US"/>
        </w:rPr>
        <w:t xml:space="preserve">in order </w:t>
      </w:r>
      <w:r w:rsidR="00D0235B" w:rsidRPr="00DE058E">
        <w:rPr>
          <w:rFonts w:asciiTheme="minorHAnsi" w:hAnsiTheme="minorHAnsi" w:cs="Arial"/>
          <w:sz w:val="22"/>
          <w:szCs w:val="22"/>
          <w:lang w:val="en-US"/>
        </w:rPr>
        <w:t xml:space="preserve">to collect data </w:t>
      </w:r>
      <w:r w:rsidRPr="00DE058E">
        <w:rPr>
          <w:rFonts w:asciiTheme="minorHAnsi" w:hAnsiTheme="minorHAnsi" w:cs="Arial"/>
          <w:sz w:val="22"/>
          <w:szCs w:val="22"/>
          <w:lang w:val="en-US"/>
        </w:rPr>
        <w:t xml:space="preserve">from geosphere, biosphere and anthroposphere </w:t>
      </w:r>
      <w:r w:rsidR="00D0235B" w:rsidRPr="00DE058E">
        <w:rPr>
          <w:rFonts w:asciiTheme="minorHAnsi" w:hAnsiTheme="minorHAnsi" w:cs="Arial"/>
          <w:sz w:val="22"/>
          <w:szCs w:val="22"/>
          <w:lang w:val="en-US"/>
        </w:rPr>
        <w:t xml:space="preserve">for </w:t>
      </w:r>
      <w:r w:rsidRPr="00DE058E">
        <w:rPr>
          <w:rFonts w:asciiTheme="minorHAnsi" w:hAnsiTheme="minorHAnsi" w:cs="Arial"/>
          <w:sz w:val="22"/>
          <w:szCs w:val="22"/>
          <w:lang w:val="en-US"/>
        </w:rPr>
        <w:t xml:space="preserve">scientific studies and </w:t>
      </w:r>
      <w:r w:rsidR="00D0235B" w:rsidRPr="00DE058E">
        <w:rPr>
          <w:rFonts w:asciiTheme="minorHAnsi" w:hAnsiTheme="minorHAnsi" w:cs="Arial"/>
          <w:sz w:val="22"/>
          <w:szCs w:val="22"/>
          <w:lang w:val="en-US"/>
        </w:rPr>
        <w:t>a co</w:t>
      </w:r>
      <w:r w:rsidRPr="00DE058E">
        <w:rPr>
          <w:rFonts w:asciiTheme="minorHAnsi" w:hAnsiTheme="minorHAnsi" w:cs="Arial"/>
          <w:sz w:val="22"/>
          <w:szCs w:val="22"/>
          <w:lang w:val="en-US"/>
        </w:rPr>
        <w:t>astal database of Lower Saxony.</w:t>
      </w:r>
    </w:p>
    <w:p w:rsidR="00305CFE" w:rsidRPr="00DE058E" w:rsidRDefault="00A97ED6" w:rsidP="00D0235B">
      <w:pPr>
        <w:pStyle w:val="StandardWeb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We would like to invite you to discuss natural and anthropogenic induced dynamics occurring in tidal basins</w:t>
      </w:r>
      <w:r w:rsidR="00800E2D">
        <w:rPr>
          <w:rFonts w:asciiTheme="minorHAnsi" w:hAnsiTheme="minorHAnsi" w:cs="Arial"/>
          <w:sz w:val="22"/>
          <w:szCs w:val="22"/>
          <w:lang w:val="en-US"/>
        </w:rPr>
        <w:t xml:space="preserve"> in the Wadden Sea Region</w:t>
      </w:r>
      <w:r>
        <w:rPr>
          <w:rFonts w:asciiTheme="minorHAnsi" w:hAnsiTheme="minorHAnsi" w:cs="Arial"/>
          <w:sz w:val="22"/>
          <w:szCs w:val="22"/>
          <w:lang w:val="en-US"/>
        </w:rPr>
        <w:t>.</w:t>
      </w:r>
    </w:p>
    <w:p w:rsidR="00797A76" w:rsidRDefault="00583F44">
      <w:pPr>
        <w:rPr>
          <w:lang w:val="en-US"/>
        </w:rPr>
      </w:pPr>
      <w:r>
        <w:rPr>
          <w:noProof/>
          <w:lang w:eastAsia="de-DE"/>
        </w:rPr>
        <w:pict>
          <v:rect id="_x0000_s1026" style="position:absolute;margin-left:-.55pt;margin-top:21.05pt;width:462.05pt;height:148.75pt;z-index:-25165875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  <w:r w:rsidR="002A73D5">
        <w:rPr>
          <w:lang w:val="en-US"/>
        </w:rPr>
        <w:t>Q</w:t>
      </w:r>
      <w:r w:rsidR="00EE6995">
        <w:rPr>
          <w:lang w:val="en-US"/>
        </w:rPr>
        <w:t xml:space="preserve">uestions </w:t>
      </w:r>
      <w:r w:rsidR="002A73D5">
        <w:rPr>
          <w:lang w:val="en-US"/>
        </w:rPr>
        <w:t xml:space="preserve">which </w:t>
      </w:r>
      <w:r w:rsidR="00A97ED6">
        <w:rPr>
          <w:lang w:val="en-US"/>
        </w:rPr>
        <w:t>may</w:t>
      </w:r>
      <w:r w:rsidR="002A73D5">
        <w:rPr>
          <w:lang w:val="en-US"/>
        </w:rPr>
        <w:t xml:space="preserve"> be</w:t>
      </w:r>
      <w:r w:rsidR="00EE6995">
        <w:rPr>
          <w:lang w:val="en-US"/>
        </w:rPr>
        <w:t xml:space="preserve"> addressed</w:t>
      </w:r>
      <w:r w:rsidR="00883FE4">
        <w:rPr>
          <w:lang w:val="en-US"/>
        </w:rPr>
        <w:t xml:space="preserve"> are</w:t>
      </w:r>
      <w:r w:rsidR="00EE6995">
        <w:rPr>
          <w:lang w:val="en-US"/>
        </w:rPr>
        <w:t>:</w:t>
      </w:r>
    </w:p>
    <w:p w:rsidR="00E0673C" w:rsidRDefault="00E0673C" w:rsidP="00EE6995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>What were the major controlling parameters for the</w:t>
      </w:r>
      <w:r w:rsidR="00785364">
        <w:rPr>
          <w:lang w:val="en-US"/>
        </w:rPr>
        <w:t xml:space="preserve"> </w:t>
      </w:r>
      <w:r>
        <w:rPr>
          <w:lang w:val="en-US"/>
        </w:rPr>
        <w:t xml:space="preserve">recent </w:t>
      </w:r>
      <w:r w:rsidR="00440E65">
        <w:rPr>
          <w:lang w:val="en-US"/>
        </w:rPr>
        <w:t xml:space="preserve">tidal inlet of the </w:t>
      </w:r>
      <w:r w:rsidR="00EE6995">
        <w:rPr>
          <w:lang w:val="en-US"/>
        </w:rPr>
        <w:t xml:space="preserve">Jade Bay </w:t>
      </w:r>
      <w:r>
        <w:rPr>
          <w:lang w:val="en-US"/>
        </w:rPr>
        <w:t>to evolve during the Holocene?</w:t>
      </w:r>
    </w:p>
    <w:p w:rsidR="00EE6995" w:rsidRDefault="00E0673C" w:rsidP="00EE6995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 How did the Jade Bay area respond to</w:t>
      </w:r>
      <w:r w:rsidR="00EE6995">
        <w:rPr>
          <w:lang w:val="en-US"/>
        </w:rPr>
        <w:t xml:space="preserve"> different climatic and morphodynamic conditions prior and after human influence?</w:t>
      </w:r>
    </w:p>
    <w:p w:rsidR="00EE6995" w:rsidRDefault="00EE6995" w:rsidP="00EE6995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How do </w:t>
      </w:r>
      <w:r w:rsidR="00DE058E">
        <w:rPr>
          <w:lang w:val="en-US"/>
        </w:rPr>
        <w:t>coastal</w:t>
      </w:r>
      <w:r>
        <w:rPr>
          <w:lang w:val="en-US"/>
        </w:rPr>
        <w:t xml:space="preserve"> eco- and geosystem</w:t>
      </w:r>
      <w:r w:rsidR="00DE058E">
        <w:rPr>
          <w:lang w:val="en-US"/>
        </w:rPr>
        <w:t>s</w:t>
      </w:r>
      <w:r>
        <w:rPr>
          <w:lang w:val="en-US"/>
        </w:rPr>
        <w:t xml:space="preserve"> respond to changing future conditions?</w:t>
      </w:r>
    </w:p>
    <w:p w:rsidR="00EE6995" w:rsidRDefault="00EE6995" w:rsidP="00EE6995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What are the threats of a complex data </w:t>
      </w:r>
      <w:r w:rsidR="00800E2D">
        <w:rPr>
          <w:lang w:val="en-US"/>
        </w:rPr>
        <w:t xml:space="preserve">management </w:t>
      </w:r>
      <w:r>
        <w:rPr>
          <w:lang w:val="en-US"/>
        </w:rPr>
        <w:t xml:space="preserve">system </w:t>
      </w:r>
      <w:r w:rsidR="00800E2D">
        <w:rPr>
          <w:lang w:val="en-US"/>
        </w:rPr>
        <w:t>to support interdisciplinary research</w:t>
      </w:r>
      <w:r>
        <w:rPr>
          <w:lang w:val="en-US"/>
        </w:rPr>
        <w:t>?</w:t>
      </w:r>
    </w:p>
    <w:p w:rsidR="00516A54" w:rsidRDefault="002A73D5" w:rsidP="00EE6995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>Do increased anthropogenic activities lead to changes in the chemical and biological inventory? Do sediment, water, and</w:t>
      </w:r>
      <w:r w:rsidR="00A97ED6">
        <w:rPr>
          <w:lang w:val="en-US"/>
        </w:rPr>
        <w:t>/or</w:t>
      </w:r>
      <w:r>
        <w:rPr>
          <w:lang w:val="en-US"/>
        </w:rPr>
        <w:t xml:space="preserve"> biota</w:t>
      </w:r>
      <w:r w:rsidR="00A97ED6">
        <w:rPr>
          <w:lang w:val="en-US"/>
        </w:rPr>
        <w:t xml:space="preserve"> exhibit an increasing level of </w:t>
      </w:r>
      <w:r w:rsidR="00883FE4">
        <w:rPr>
          <w:lang w:val="en-US"/>
        </w:rPr>
        <w:t>contamination</w:t>
      </w:r>
      <w:r w:rsidR="00A97ED6">
        <w:rPr>
          <w:lang w:val="en-US"/>
        </w:rPr>
        <w:t>?</w:t>
      </w:r>
    </w:p>
    <w:p w:rsidR="00800E2D" w:rsidRDefault="00800E2D">
      <w:pPr>
        <w:rPr>
          <w:lang w:val="en-US"/>
        </w:rPr>
      </w:pPr>
    </w:p>
    <w:p w:rsidR="008C3F7E" w:rsidRDefault="00EE6995">
      <w:pPr>
        <w:rPr>
          <w:lang w:val="en-US"/>
        </w:rPr>
      </w:pPr>
      <w:r>
        <w:rPr>
          <w:lang w:val="en-US"/>
        </w:rPr>
        <w:t xml:space="preserve">Answers require complex and interdisciplinary </w:t>
      </w:r>
      <w:r w:rsidR="00E541B9">
        <w:rPr>
          <w:lang w:val="en-US"/>
        </w:rPr>
        <w:t>approaches;</w:t>
      </w:r>
      <w:r>
        <w:rPr>
          <w:lang w:val="en-US"/>
        </w:rPr>
        <w:t xml:space="preserve"> therefore the </w:t>
      </w:r>
      <w:r w:rsidR="008C3F7E">
        <w:rPr>
          <w:lang w:val="en-US"/>
        </w:rPr>
        <w:t>symposium offers a platform for scientists from all relevant fields of coastal research (Geology, Archaeology</w:t>
      </w:r>
      <w:r w:rsidR="00E0673C">
        <w:rPr>
          <w:lang w:val="en-US"/>
        </w:rPr>
        <w:t>, Historical Geography, Biology, Chemistry</w:t>
      </w:r>
      <w:r w:rsidR="008C3F7E">
        <w:rPr>
          <w:lang w:val="en-US"/>
        </w:rPr>
        <w:t xml:space="preserve"> and data </w:t>
      </w:r>
      <w:r w:rsidR="00800E2D">
        <w:rPr>
          <w:lang w:val="en-US"/>
        </w:rPr>
        <w:t>management</w:t>
      </w:r>
      <w:r w:rsidR="008C3F7E">
        <w:rPr>
          <w:lang w:val="en-US"/>
        </w:rPr>
        <w:t>). Scientists of the Jade Bay Project will present their research results</w:t>
      </w:r>
      <w:r w:rsidR="00DD709D">
        <w:rPr>
          <w:lang w:val="en-US"/>
        </w:rPr>
        <w:t xml:space="preserve"> and are keen on </w:t>
      </w:r>
      <w:r w:rsidR="000E1FEF">
        <w:rPr>
          <w:lang w:val="en-US"/>
        </w:rPr>
        <w:t>bringing them</w:t>
      </w:r>
      <w:r w:rsidR="00DD709D">
        <w:rPr>
          <w:lang w:val="en-US"/>
        </w:rPr>
        <w:t xml:space="preserve"> together and discuss them with experts from </w:t>
      </w:r>
      <w:r w:rsidR="009A2C9E">
        <w:rPr>
          <w:lang w:val="en-US"/>
        </w:rPr>
        <w:t xml:space="preserve">other projects, institutions and </w:t>
      </w:r>
      <w:r w:rsidR="000E1FEF">
        <w:rPr>
          <w:lang w:val="en-US"/>
        </w:rPr>
        <w:t xml:space="preserve">the </w:t>
      </w:r>
      <w:r w:rsidR="009A2C9E">
        <w:rPr>
          <w:lang w:val="en-US"/>
        </w:rPr>
        <w:t>science</w:t>
      </w:r>
      <w:r w:rsidR="000E1FEF">
        <w:rPr>
          <w:lang w:val="en-US"/>
        </w:rPr>
        <w:t xml:space="preserve"> community</w:t>
      </w:r>
      <w:r w:rsidR="009A2C9E">
        <w:rPr>
          <w:lang w:val="en-US"/>
        </w:rPr>
        <w:t>.</w:t>
      </w:r>
    </w:p>
    <w:p w:rsidR="009A2C9E" w:rsidRPr="0082760D" w:rsidRDefault="0082760D">
      <w:pPr>
        <w:rPr>
          <w:b/>
          <w:lang w:val="en-US"/>
        </w:rPr>
      </w:pPr>
      <w:r w:rsidRPr="0082760D">
        <w:rPr>
          <w:b/>
          <w:lang w:val="en-US"/>
        </w:rPr>
        <w:t>Congress structure</w:t>
      </w:r>
    </w:p>
    <w:p w:rsidR="0082760D" w:rsidRDefault="0082760D">
      <w:pPr>
        <w:rPr>
          <w:lang w:val="en-US"/>
        </w:rPr>
      </w:pPr>
      <w:r>
        <w:rPr>
          <w:lang w:val="en-US"/>
        </w:rPr>
        <w:t>The symposium is organized in plenary and moderated poster sessions. Plenary sessions will be organized along thematic subjects</w:t>
      </w:r>
      <w:r w:rsidR="00EE6995">
        <w:rPr>
          <w:lang w:val="en-US"/>
        </w:rPr>
        <w:t xml:space="preserve"> (Geology, Chemistry &amp; Biology, Archaeology</w:t>
      </w:r>
      <w:r w:rsidR="00E0673C">
        <w:rPr>
          <w:lang w:val="en-US"/>
        </w:rPr>
        <w:t xml:space="preserve"> &amp; Historical </w:t>
      </w:r>
      <w:r w:rsidR="00E0673C">
        <w:rPr>
          <w:lang w:val="en-US"/>
        </w:rPr>
        <w:lastRenderedPageBreak/>
        <w:t>Geography</w:t>
      </w:r>
      <w:r w:rsidR="00EE6995">
        <w:rPr>
          <w:lang w:val="en-US"/>
        </w:rPr>
        <w:t xml:space="preserve"> and Data </w:t>
      </w:r>
      <w:r w:rsidR="00800E2D">
        <w:rPr>
          <w:lang w:val="en-US"/>
        </w:rPr>
        <w:t>management</w:t>
      </w:r>
      <w:r w:rsidR="00EE6995">
        <w:rPr>
          <w:lang w:val="en-US"/>
        </w:rPr>
        <w:t>)</w:t>
      </w:r>
      <w:r>
        <w:rPr>
          <w:lang w:val="en-US"/>
        </w:rPr>
        <w:t xml:space="preserve">, introduced by key notes of invited speakers. </w:t>
      </w:r>
      <w:r w:rsidR="00797A76">
        <w:rPr>
          <w:lang w:val="en-US"/>
        </w:rPr>
        <w:t>The length of oral presentations is 20 min</w:t>
      </w:r>
      <w:r w:rsidR="00E0673C">
        <w:rPr>
          <w:lang w:val="en-US"/>
        </w:rPr>
        <w:t>utes</w:t>
      </w:r>
      <w:r w:rsidR="00797A76">
        <w:rPr>
          <w:lang w:val="en-US"/>
        </w:rPr>
        <w:t xml:space="preserve"> plus discussion. </w:t>
      </w:r>
      <w:r>
        <w:rPr>
          <w:lang w:val="en-US"/>
        </w:rPr>
        <w:t xml:space="preserve">The poster sessions will be introduced to the plenary by </w:t>
      </w:r>
      <w:r w:rsidR="000E1FEF">
        <w:rPr>
          <w:lang w:val="en-US"/>
        </w:rPr>
        <w:t>oral summaries of 3 minutes for each poster by the authors. The goal is to foster discussion and to revalorize poster contributions.</w:t>
      </w:r>
      <w:r w:rsidR="00797A76">
        <w:rPr>
          <w:lang w:val="en-US"/>
        </w:rPr>
        <w:t xml:space="preserve"> </w:t>
      </w:r>
    </w:p>
    <w:p w:rsidR="00E928BC" w:rsidRDefault="00E928BC">
      <w:pPr>
        <w:rPr>
          <w:b/>
          <w:lang w:val="en-US"/>
        </w:rPr>
      </w:pPr>
    </w:p>
    <w:p w:rsidR="000E1FEF" w:rsidRDefault="000E1FEF">
      <w:pPr>
        <w:rPr>
          <w:lang w:val="en-US"/>
        </w:rPr>
      </w:pPr>
      <w:r w:rsidRPr="000E1FEF">
        <w:rPr>
          <w:b/>
          <w:lang w:val="en-US"/>
        </w:rPr>
        <w:t>Accommodation</w:t>
      </w:r>
    </w:p>
    <w:p w:rsidR="000E1FEF" w:rsidRDefault="000E1FEF">
      <w:pPr>
        <w:rPr>
          <w:lang w:val="en-US"/>
        </w:rPr>
      </w:pPr>
      <w:r>
        <w:rPr>
          <w:lang w:val="en-US"/>
        </w:rPr>
        <w:t xml:space="preserve">Accommodation should be organized by the participants (www.wilhelmshaven-tourist.de). There are quite a lot of small and large hotels in the vicinity of the conference venue situated at the </w:t>
      </w:r>
      <w:r w:rsidR="00CD055D">
        <w:rPr>
          <w:lang w:val="en-US"/>
        </w:rPr>
        <w:t>“</w:t>
      </w:r>
      <w:proofErr w:type="spellStart"/>
      <w:r>
        <w:rPr>
          <w:lang w:val="en-US"/>
        </w:rPr>
        <w:t>Südstrand</w:t>
      </w:r>
      <w:proofErr w:type="spellEnd"/>
      <w:r w:rsidR="00CD055D">
        <w:rPr>
          <w:lang w:val="en-US"/>
        </w:rPr>
        <w:t>” in Wilhelmshaven</w:t>
      </w:r>
      <w:r>
        <w:rPr>
          <w:lang w:val="en-US"/>
        </w:rPr>
        <w:t>. For BSc, MSc and Phd-student</w:t>
      </w:r>
      <w:r w:rsidR="009C1526">
        <w:rPr>
          <w:lang w:val="en-US"/>
        </w:rPr>
        <w:t>s</w:t>
      </w:r>
      <w:r>
        <w:rPr>
          <w:lang w:val="en-US"/>
        </w:rPr>
        <w:t xml:space="preserve"> we offer the opportunity to stay </w:t>
      </w:r>
      <w:r w:rsidR="00CD055D">
        <w:rPr>
          <w:lang w:val="en-US"/>
        </w:rPr>
        <w:t xml:space="preserve">at </w:t>
      </w:r>
      <w:r>
        <w:rPr>
          <w:lang w:val="en-US"/>
        </w:rPr>
        <w:t>the student accommodation of the ICBM-Terramare. Please contact Mrs. Heike Scheele (</w:t>
      </w:r>
      <w:hyperlink r:id="rId5" w:history="1">
        <w:r w:rsidRPr="007A5288">
          <w:rPr>
            <w:rStyle w:val="Hyperlink"/>
            <w:lang w:val="en-US"/>
          </w:rPr>
          <w:t>heike.scheele@icbm.de</w:t>
        </w:r>
      </w:hyperlink>
      <w:r>
        <w:rPr>
          <w:lang w:val="en-US"/>
        </w:rPr>
        <w:t>) and note the keyword “Jade bay Symposium 2011”.</w:t>
      </w:r>
    </w:p>
    <w:p w:rsidR="00E928BC" w:rsidRDefault="00E928BC" w:rsidP="009A2C9E">
      <w:pPr>
        <w:rPr>
          <w:b/>
          <w:lang w:val="en-US"/>
        </w:rPr>
      </w:pPr>
    </w:p>
    <w:p w:rsidR="009A2C9E" w:rsidRPr="009A2C9E" w:rsidRDefault="009A2C9E" w:rsidP="009A2C9E">
      <w:pPr>
        <w:rPr>
          <w:b/>
          <w:lang w:val="en-US"/>
        </w:rPr>
      </w:pPr>
      <w:r w:rsidRPr="009A2C9E">
        <w:rPr>
          <w:b/>
          <w:lang w:val="en-US"/>
        </w:rPr>
        <w:t>Abstract submission</w:t>
      </w:r>
    </w:p>
    <w:p w:rsidR="009A2C9E" w:rsidRDefault="009A2C9E" w:rsidP="009A2C9E">
      <w:pPr>
        <w:rPr>
          <w:lang w:val="en-US"/>
        </w:rPr>
      </w:pPr>
      <w:r>
        <w:rPr>
          <w:lang w:val="en-US"/>
        </w:rPr>
        <w:t xml:space="preserve">Submission for abstract and registration must be made via E-Mail </w:t>
      </w:r>
      <w:hyperlink r:id="rId6" w:history="1">
        <w:r w:rsidR="00785364" w:rsidRPr="00003D9B">
          <w:rPr>
            <w:rStyle w:val="Hyperlink"/>
            <w:lang w:val="en-US"/>
          </w:rPr>
          <w:t>holger.freund@uni-oldenburg.de</w:t>
        </w:r>
      </w:hyperlink>
      <w:r w:rsidR="00785364">
        <w:rPr>
          <w:lang w:val="en-US"/>
        </w:rPr>
        <w:t xml:space="preserve"> </w:t>
      </w:r>
      <w:r>
        <w:rPr>
          <w:lang w:val="en-US"/>
        </w:rPr>
        <w:t xml:space="preserve">. The Guideline for abstracts is available on </w:t>
      </w:r>
      <w:hyperlink r:id="rId7" w:history="1">
        <w:r w:rsidR="00E541B9" w:rsidRPr="0087367E">
          <w:rPr>
            <w:rStyle w:val="Hyperlink"/>
            <w:lang w:val="en-US"/>
          </w:rPr>
          <w:t>www.jade.icbm.de</w:t>
        </w:r>
      </w:hyperlink>
      <w:r>
        <w:rPr>
          <w:lang w:val="en-US"/>
        </w:rPr>
        <w:t>.</w:t>
      </w:r>
    </w:p>
    <w:p w:rsidR="009A2C9E" w:rsidRDefault="009A2C9E" w:rsidP="009A2C9E">
      <w:pPr>
        <w:rPr>
          <w:lang w:val="en-US"/>
        </w:rPr>
      </w:pPr>
      <w:r>
        <w:rPr>
          <w:lang w:val="en-US"/>
        </w:rPr>
        <w:t>Abstracts must follow the format suggested and must be submitted online by the 31. July 2011. We encourage you to submit early to ensure a quick processing.</w:t>
      </w:r>
    </w:p>
    <w:p w:rsidR="009A2C9E" w:rsidRDefault="009A2C9E" w:rsidP="009A2C9E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abstract is limited to 500 words</w:t>
      </w:r>
    </w:p>
    <w:p w:rsidR="009A2C9E" w:rsidRDefault="009A2C9E" w:rsidP="009A2C9E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It contain</w:t>
      </w:r>
      <w:r w:rsidR="00800E2D">
        <w:rPr>
          <w:lang w:val="en-US"/>
        </w:rPr>
        <w:t>s</w:t>
      </w:r>
      <w:r>
        <w:rPr>
          <w:lang w:val="en-US"/>
        </w:rPr>
        <w:t xml:space="preserve"> </w:t>
      </w:r>
      <w:r w:rsidR="0082760D">
        <w:rPr>
          <w:lang w:val="en-US"/>
        </w:rPr>
        <w:t>t</w:t>
      </w:r>
      <w:r>
        <w:rPr>
          <w:lang w:val="en-US"/>
        </w:rPr>
        <w:t>i</w:t>
      </w:r>
      <w:r w:rsidR="0082760D">
        <w:rPr>
          <w:lang w:val="en-US"/>
        </w:rPr>
        <w:t>t</w:t>
      </w:r>
      <w:r>
        <w:rPr>
          <w:lang w:val="en-US"/>
        </w:rPr>
        <w:t>le, authors and affiliation</w:t>
      </w:r>
    </w:p>
    <w:p w:rsidR="009A2C9E" w:rsidRDefault="009A2C9E" w:rsidP="009A2C9E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content embrace</w:t>
      </w:r>
      <w:r w:rsidR="00800E2D">
        <w:rPr>
          <w:lang w:val="en-US"/>
        </w:rPr>
        <w:t>s</w:t>
      </w:r>
      <w:r>
        <w:rPr>
          <w:lang w:val="en-US"/>
        </w:rPr>
        <w:t xml:space="preserve"> objectives, methods, results and brief conclusions</w:t>
      </w:r>
    </w:p>
    <w:p w:rsidR="009A2C9E" w:rsidRDefault="009A2C9E" w:rsidP="009A2C9E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Keywords are obligatory to refer to sessions</w:t>
      </w:r>
    </w:p>
    <w:p w:rsidR="009A2C9E" w:rsidRPr="009A2C9E" w:rsidRDefault="009A2C9E" w:rsidP="009A2C9E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Oral presentation or poster must be denoted</w:t>
      </w:r>
    </w:p>
    <w:p w:rsidR="00DD709D" w:rsidRDefault="00515DF7">
      <w:pPr>
        <w:rPr>
          <w:lang w:val="en-US"/>
        </w:rPr>
      </w:pPr>
      <w:r>
        <w:rPr>
          <w:lang w:val="en-US"/>
        </w:rPr>
        <w:t>For accepted abstracts</w:t>
      </w:r>
      <w:r w:rsidR="0082760D">
        <w:rPr>
          <w:lang w:val="en-US"/>
        </w:rPr>
        <w:t xml:space="preserve">, </w:t>
      </w:r>
      <w:r>
        <w:rPr>
          <w:lang w:val="en-US"/>
        </w:rPr>
        <w:t xml:space="preserve">we offer the possibility to publish </w:t>
      </w:r>
      <w:r w:rsidR="0082760D">
        <w:rPr>
          <w:lang w:val="en-US"/>
        </w:rPr>
        <w:t xml:space="preserve">regular papers of about 10-15 pages </w:t>
      </w:r>
      <w:r w:rsidR="00CD055D">
        <w:rPr>
          <w:lang w:val="en-US"/>
        </w:rPr>
        <w:t xml:space="preserve">as part of a special issue of </w:t>
      </w:r>
      <w:r w:rsidR="0082760D">
        <w:rPr>
          <w:lang w:val="en-US"/>
        </w:rPr>
        <w:t>an international peer-reviewed journal. To ensure quick publication manuscripts should reach the organizers in October at the latest.</w:t>
      </w:r>
    </w:p>
    <w:p w:rsidR="00E928BC" w:rsidRDefault="00E928BC">
      <w:pPr>
        <w:rPr>
          <w:b/>
          <w:lang w:val="en-US"/>
        </w:rPr>
      </w:pPr>
    </w:p>
    <w:p w:rsidR="00DD709D" w:rsidRDefault="00DD709D">
      <w:pPr>
        <w:rPr>
          <w:lang w:val="en-US"/>
        </w:rPr>
      </w:pPr>
      <w:r w:rsidRPr="00DD709D">
        <w:rPr>
          <w:b/>
          <w:lang w:val="en-US"/>
        </w:rPr>
        <w:t>Important Dates</w:t>
      </w:r>
      <w:r>
        <w:rPr>
          <w:lang w:val="en-US"/>
        </w:rPr>
        <w:t>:</w:t>
      </w:r>
    </w:p>
    <w:p w:rsidR="00DD709D" w:rsidRDefault="00E928BC" w:rsidP="00DD709D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Registration and </w:t>
      </w:r>
      <w:r w:rsidR="00DD709D" w:rsidRPr="00DD709D">
        <w:rPr>
          <w:lang w:val="en-US"/>
        </w:rPr>
        <w:t xml:space="preserve">Abstract submission </w:t>
      </w:r>
      <w:r w:rsidR="00DD709D">
        <w:rPr>
          <w:lang w:val="en-US"/>
        </w:rPr>
        <w:t xml:space="preserve">for oral presentations and posters </w:t>
      </w:r>
      <w:r w:rsidR="00DD709D" w:rsidRPr="00DD709D">
        <w:rPr>
          <w:lang w:val="en-US"/>
        </w:rPr>
        <w:t xml:space="preserve">starting </w:t>
      </w:r>
      <w:r w:rsidR="009D312F">
        <w:rPr>
          <w:lang w:val="en-US"/>
        </w:rPr>
        <w:t>Ju</w:t>
      </w:r>
      <w:r w:rsidR="00E541B9">
        <w:rPr>
          <w:lang w:val="en-US"/>
        </w:rPr>
        <w:t>ne</w:t>
      </w:r>
      <w:r w:rsidR="009D312F" w:rsidRPr="00DD709D">
        <w:rPr>
          <w:lang w:val="en-US"/>
        </w:rPr>
        <w:t xml:space="preserve"> </w:t>
      </w:r>
      <w:r w:rsidR="00DD709D" w:rsidRPr="00DD709D">
        <w:rPr>
          <w:lang w:val="en-US"/>
        </w:rPr>
        <w:t>1</w:t>
      </w:r>
      <w:r w:rsidR="00E541B9">
        <w:rPr>
          <w:lang w:val="en-US"/>
        </w:rPr>
        <w:t>5</w:t>
      </w:r>
      <w:r w:rsidR="00DD709D" w:rsidRPr="00DD709D">
        <w:rPr>
          <w:lang w:val="en-US"/>
        </w:rPr>
        <w:t>, 2011</w:t>
      </w:r>
    </w:p>
    <w:p w:rsidR="00DD709D" w:rsidRDefault="00DD709D" w:rsidP="00DD709D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Acceptance: </w:t>
      </w:r>
      <w:r w:rsidR="009D312F">
        <w:rPr>
          <w:lang w:val="en-US"/>
        </w:rPr>
        <w:t>September</w:t>
      </w:r>
      <w:r>
        <w:rPr>
          <w:lang w:val="en-US"/>
        </w:rPr>
        <w:t>, 2011</w:t>
      </w:r>
    </w:p>
    <w:p w:rsidR="00DD709D" w:rsidRDefault="00DD709D" w:rsidP="00DD709D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Symposium: October 6-7, 2011</w:t>
      </w:r>
      <w:r w:rsidR="00E928BC">
        <w:rPr>
          <w:lang w:val="en-US"/>
        </w:rPr>
        <w:t xml:space="preserve"> at the ICBM-</w:t>
      </w:r>
      <w:proofErr w:type="spellStart"/>
      <w:r w:rsidR="00E928BC">
        <w:rPr>
          <w:lang w:val="en-US"/>
        </w:rPr>
        <w:t>Terramare</w:t>
      </w:r>
      <w:proofErr w:type="spellEnd"/>
      <w:r w:rsidR="00E928BC">
        <w:rPr>
          <w:lang w:val="en-US"/>
        </w:rPr>
        <w:t xml:space="preserve">, </w:t>
      </w:r>
      <w:proofErr w:type="spellStart"/>
      <w:r w:rsidR="00E928BC">
        <w:rPr>
          <w:lang w:val="en-US"/>
        </w:rPr>
        <w:t>Schleusenstr</w:t>
      </w:r>
      <w:proofErr w:type="spellEnd"/>
      <w:r w:rsidR="00E928BC">
        <w:rPr>
          <w:lang w:val="en-US"/>
        </w:rPr>
        <w:t>. 1; 26382 Wilhelmshaven</w:t>
      </w:r>
    </w:p>
    <w:p w:rsidR="0082760D" w:rsidRDefault="0082760D" w:rsidP="00DD709D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Publication 2012</w:t>
      </w:r>
    </w:p>
    <w:p w:rsidR="00DD709D" w:rsidRPr="008C3F7E" w:rsidRDefault="00DD709D">
      <w:pPr>
        <w:rPr>
          <w:lang w:val="en-US"/>
        </w:rPr>
      </w:pPr>
    </w:p>
    <w:sectPr w:rsidR="00DD709D" w:rsidRPr="008C3F7E" w:rsidSect="00716F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B42C0"/>
    <w:multiLevelType w:val="hybridMultilevel"/>
    <w:tmpl w:val="02BE84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95F4E"/>
    <w:multiLevelType w:val="hybridMultilevel"/>
    <w:tmpl w:val="3544DA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457F8"/>
    <w:multiLevelType w:val="hybridMultilevel"/>
    <w:tmpl w:val="06A69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trackRevisions/>
  <w:doNotTrackMoves/>
  <w:defaultTabStop w:val="708"/>
  <w:hyphenationZone w:val="425"/>
  <w:characterSpacingControl w:val="doNotCompress"/>
  <w:compat/>
  <w:rsids>
    <w:rsidRoot w:val="008C3F7E"/>
    <w:rsid w:val="000E1FEF"/>
    <w:rsid w:val="00173CCB"/>
    <w:rsid w:val="002A73D5"/>
    <w:rsid w:val="00305CFE"/>
    <w:rsid w:val="00334684"/>
    <w:rsid w:val="00440E65"/>
    <w:rsid w:val="00492047"/>
    <w:rsid w:val="004922D4"/>
    <w:rsid w:val="004C4C20"/>
    <w:rsid w:val="00515DF7"/>
    <w:rsid w:val="00516A54"/>
    <w:rsid w:val="00583F44"/>
    <w:rsid w:val="005A4912"/>
    <w:rsid w:val="00716F9C"/>
    <w:rsid w:val="0075220D"/>
    <w:rsid w:val="00785364"/>
    <w:rsid w:val="00797A76"/>
    <w:rsid w:val="00800E2D"/>
    <w:rsid w:val="0082760D"/>
    <w:rsid w:val="00883FE4"/>
    <w:rsid w:val="008C3F7E"/>
    <w:rsid w:val="008E5C6B"/>
    <w:rsid w:val="00906E4D"/>
    <w:rsid w:val="00926F79"/>
    <w:rsid w:val="009A2C9E"/>
    <w:rsid w:val="009C1526"/>
    <w:rsid w:val="009D312F"/>
    <w:rsid w:val="009E105F"/>
    <w:rsid w:val="00A97ED6"/>
    <w:rsid w:val="00B45A29"/>
    <w:rsid w:val="00CC610D"/>
    <w:rsid w:val="00CD055D"/>
    <w:rsid w:val="00D0235B"/>
    <w:rsid w:val="00D906B9"/>
    <w:rsid w:val="00DB6B3B"/>
    <w:rsid w:val="00DD709D"/>
    <w:rsid w:val="00DE058E"/>
    <w:rsid w:val="00E0673C"/>
    <w:rsid w:val="00E541B9"/>
    <w:rsid w:val="00E87F95"/>
    <w:rsid w:val="00E928BC"/>
    <w:rsid w:val="00EE6995"/>
    <w:rsid w:val="00F0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6F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709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A2C9E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D0235B"/>
    <w:pPr>
      <w:spacing w:after="144" w:line="312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105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105F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97ED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7ED6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7ED6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7ED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7ED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0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0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5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524950">
                                      <w:marLeft w:val="0"/>
                                      <w:marRight w:val="0"/>
                                      <w:marTop w:val="130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44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94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17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ade.icb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lger.freund@uni-oldenburg.de" TargetMode="External"/><Relationship Id="rId5" Type="http://schemas.openxmlformats.org/officeDocument/2006/relationships/hyperlink" Target="mailto:heike.scheele@icbm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ICBM-Terramare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HFreund</dc:creator>
  <cp:keywords/>
  <dc:description/>
  <cp:lastModifiedBy>Ursel</cp:lastModifiedBy>
  <cp:revision>2</cp:revision>
  <dcterms:created xsi:type="dcterms:W3CDTF">2011-05-31T08:54:00Z</dcterms:created>
  <dcterms:modified xsi:type="dcterms:W3CDTF">2011-05-31T08:54:00Z</dcterms:modified>
</cp:coreProperties>
</file>